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95E6C" w14:textId="77777777" w:rsidR="00701141" w:rsidRDefault="00701141" w:rsidP="00701141">
      <w:pPr>
        <w:pBdr>
          <w:bottom w:val="single" w:sz="12" w:space="31" w:color="auto"/>
        </w:pBdr>
        <w:tabs>
          <w:tab w:val="left" w:pos="5587"/>
        </w:tabs>
        <w:jc w:val="center"/>
        <w:rPr>
          <w:rFonts w:ascii="Times New Roman" w:eastAsia="Times New Roman" w:hAnsi="Times New Roman" w:cs="Times New Roman"/>
          <w:b/>
          <w:lang w:val="pt-BR"/>
        </w:rPr>
      </w:pPr>
      <w:r>
        <w:rPr>
          <w:rFonts w:ascii="Times New Roman" w:eastAsia="Times New Roman" w:hAnsi="Times New Roman" w:cs="Times New Roman"/>
          <w:b/>
          <w:lang w:val="pt-BR"/>
        </w:rPr>
        <w:t>Acord privind</w:t>
      </w:r>
      <w:r w:rsidRPr="004F0CA1">
        <w:rPr>
          <w:rFonts w:ascii="Times New Roman" w:eastAsia="Times New Roman" w:hAnsi="Times New Roman" w:cs="Times New Roman"/>
          <w:b/>
          <w:lang w:val="pt-BR"/>
        </w:rPr>
        <w:t xml:space="preserve"> p</w:t>
      </w:r>
      <w:r>
        <w:rPr>
          <w:rFonts w:ascii="Times New Roman" w:eastAsia="Times New Roman" w:hAnsi="Times New Roman" w:cs="Times New Roman"/>
          <w:b/>
          <w:lang w:val="pt-BR"/>
        </w:rPr>
        <w:t>relucrarea datelor cu caracter</w:t>
      </w:r>
      <w:r w:rsidRPr="004F0CA1">
        <w:rPr>
          <w:rFonts w:ascii="Times New Roman" w:eastAsia="Times New Roman" w:hAnsi="Times New Roman" w:cs="Times New Roman"/>
          <w:b/>
          <w:lang w:val="pt-BR"/>
        </w:rPr>
        <w:t xml:space="preserve"> personal</w:t>
      </w:r>
    </w:p>
    <w:p w14:paraId="6ED8245B" w14:textId="77777777" w:rsidR="00701141" w:rsidRDefault="00701141" w:rsidP="00701141">
      <w:pPr>
        <w:pBdr>
          <w:bottom w:val="single" w:sz="12" w:space="31" w:color="auto"/>
        </w:pBdr>
        <w:tabs>
          <w:tab w:val="left" w:pos="5587"/>
        </w:tabs>
        <w:jc w:val="both"/>
        <w:rPr>
          <w:rFonts w:ascii="Times New Roman" w:eastAsia="Times New Roman" w:hAnsi="Times New Roman" w:cs="Times New Roman"/>
          <w:b/>
          <w:lang w:val="pt-BR"/>
        </w:rPr>
      </w:pPr>
    </w:p>
    <w:p w14:paraId="74F7B011" w14:textId="77777777" w:rsidR="00701141" w:rsidRPr="00CF0125" w:rsidRDefault="00701141" w:rsidP="00701141">
      <w:pPr>
        <w:pBdr>
          <w:bottom w:val="single" w:sz="12" w:space="31" w:color="auto"/>
        </w:pBdr>
        <w:tabs>
          <w:tab w:val="left" w:pos="5587"/>
        </w:tabs>
        <w:jc w:val="both"/>
        <w:rPr>
          <w:rFonts w:ascii="Times New Roman" w:eastAsia="Times New Roman" w:hAnsi="Times New Roman" w:cs="Times New Roman"/>
          <w:b/>
          <w:lang w:val="pt-BR"/>
        </w:rPr>
      </w:pPr>
      <w:r>
        <w:rPr>
          <w:rFonts w:ascii="Times New Roman" w:eastAsia="Times New Roman" w:hAnsi="Times New Roman" w:cs="Times New Roman"/>
          <w:b/>
          <w:lang w:val="pt-BR"/>
        </w:rPr>
        <w:t xml:space="preserve">Subsemnatul/a (nume, </w:t>
      </w:r>
      <w:r w:rsidRPr="004F0CA1">
        <w:rPr>
          <w:rFonts w:ascii="Times New Roman" w:eastAsia="Times New Roman" w:hAnsi="Times New Roman" w:cs="Times New Roman"/>
          <w:b/>
          <w:lang w:val="pt-BR"/>
        </w:rPr>
        <w:t>prenume________________</w:t>
      </w:r>
      <w:r>
        <w:rPr>
          <w:rFonts w:ascii="Times New Roman" w:eastAsia="Times New Roman" w:hAnsi="Times New Roman" w:cs="Times New Roman"/>
          <w:b/>
          <w:lang w:val="pt-BR"/>
        </w:rPr>
        <w:t xml:space="preserve">_____________________, posesor al </w:t>
      </w:r>
      <w:r w:rsidRPr="004F0CA1">
        <w:rPr>
          <w:rFonts w:ascii="Times New Roman" w:eastAsia="Times New Roman" w:hAnsi="Times New Roman" w:cs="Times New Roman"/>
          <w:b/>
          <w:lang w:val="pt-BR"/>
        </w:rPr>
        <w:t>CI  seria_______________________,  numărul___________________, eliberat de______________________la data de _______________________</w:t>
      </w:r>
      <w:r>
        <w:rPr>
          <w:rFonts w:ascii="Times New Roman" w:eastAsia="Times New Roman" w:hAnsi="Times New Roman" w:cs="Times New Roman"/>
          <w:b/>
          <w:lang w:val="pt-BR"/>
        </w:rPr>
        <w:t>__________, CNP________________________,</w:t>
      </w:r>
    </w:p>
    <w:p w14:paraId="5D2A6380" w14:textId="77777777" w:rsidR="00701141" w:rsidRDefault="00701141" w:rsidP="00701141">
      <w:pPr>
        <w:pBdr>
          <w:bottom w:val="single" w:sz="12" w:space="31" w:color="auto"/>
        </w:pBdr>
        <w:tabs>
          <w:tab w:val="left" w:pos="5587"/>
        </w:tabs>
        <w:jc w:val="both"/>
        <w:rPr>
          <w:rFonts w:ascii="Times New Roman" w:eastAsia="Times New Roman" w:hAnsi="Times New Roman" w:cs="Times New Roman"/>
          <w:b/>
          <w:lang w:val="pt-BR"/>
        </w:rPr>
      </w:pPr>
      <w:r w:rsidRPr="00CF0125">
        <w:rPr>
          <w:rFonts w:ascii="Times New Roman" w:eastAsia="Times New Roman" w:hAnsi="Times New Roman" w:cs="Times New Roman"/>
          <w:b/>
          <w:lang w:val="pt-BR"/>
        </w:rPr>
        <w:t>declar că am luat cunoştinţă de prevederile din Regulamentul (UE) 2016/679 privind protecția persoanelor fizice în ceea ce privește prelucrarea datelor cu caracter personal și privind libera circulație a acestor date și declar în mod explicit</w:t>
      </w:r>
      <w:r>
        <w:rPr>
          <w:rFonts w:ascii="Times New Roman" w:eastAsia="Times New Roman" w:hAnsi="Times New Roman" w:cs="Times New Roman"/>
          <w:b/>
          <w:lang w:val="pt-BR"/>
        </w:rPr>
        <w:t xml:space="preserve"> și îmi dau acordul în vederea prelucrării datelor </w:t>
      </w:r>
      <w:r w:rsidRPr="00CF0125">
        <w:rPr>
          <w:rFonts w:ascii="Times New Roman" w:eastAsia="Times New Roman" w:hAnsi="Times New Roman" w:cs="Times New Roman"/>
          <w:b/>
          <w:lang w:val="pt-BR"/>
        </w:rPr>
        <w:t>cu caracter perso</w:t>
      </w:r>
      <w:r>
        <w:rPr>
          <w:rFonts w:ascii="Times New Roman" w:eastAsia="Times New Roman" w:hAnsi="Times New Roman" w:cs="Times New Roman"/>
          <w:b/>
          <w:lang w:val="pt-BR"/>
        </w:rPr>
        <w:t>nal în scop contractual și/sau legal de către Muzeul Naţional de Istorie a Transilvaniei (MNIT).</w:t>
      </w:r>
    </w:p>
    <w:p w14:paraId="3E3811EC" w14:textId="77777777" w:rsidR="00701141" w:rsidRDefault="00701141" w:rsidP="00701141">
      <w:pPr>
        <w:pBdr>
          <w:bottom w:val="single" w:sz="12" w:space="31" w:color="auto"/>
        </w:pBdr>
        <w:tabs>
          <w:tab w:val="left" w:pos="5587"/>
        </w:tabs>
        <w:jc w:val="both"/>
        <w:rPr>
          <w:rFonts w:ascii="Times New Roman" w:eastAsia="Times New Roman" w:hAnsi="Times New Roman" w:cs="Times New Roman"/>
          <w:b/>
          <w:lang w:val="pt-BR"/>
        </w:rPr>
      </w:pPr>
      <w:r w:rsidRPr="00CF0125">
        <w:rPr>
          <w:rFonts w:ascii="Times New Roman" w:eastAsia="Times New Roman" w:hAnsi="Times New Roman" w:cs="Times New Roman"/>
          <w:b/>
          <w:lang w:val="pt-BR"/>
        </w:rPr>
        <w:t>Totodata îmi dau a</w:t>
      </w:r>
      <w:r>
        <w:rPr>
          <w:rFonts w:ascii="Times New Roman" w:eastAsia="Times New Roman" w:hAnsi="Times New Roman" w:cs="Times New Roman"/>
          <w:b/>
          <w:lang w:val="pt-BR"/>
        </w:rPr>
        <w:t xml:space="preserve">cordul față de posibila comunicare a acestor </w:t>
      </w:r>
      <w:r w:rsidRPr="00CF0125">
        <w:rPr>
          <w:rFonts w:ascii="Times New Roman" w:eastAsia="Times New Roman" w:hAnsi="Times New Roman" w:cs="Times New Roman"/>
          <w:b/>
          <w:lang w:val="pt-BR"/>
        </w:rPr>
        <w:t>date către autorități publice, operatori, terți sau împuterniciți sau al</w:t>
      </w:r>
      <w:r>
        <w:rPr>
          <w:rFonts w:ascii="Times New Roman" w:eastAsia="Times New Roman" w:hAnsi="Times New Roman" w:cs="Times New Roman"/>
          <w:b/>
          <w:lang w:val="pt-BR"/>
        </w:rPr>
        <w:t xml:space="preserve">tor categorii de destinatari. </w:t>
      </w:r>
    </w:p>
    <w:p w14:paraId="08145E35" w14:textId="77777777" w:rsidR="00701141" w:rsidRPr="00CF0125" w:rsidRDefault="00701141" w:rsidP="00701141">
      <w:pPr>
        <w:pBdr>
          <w:bottom w:val="single" w:sz="12" w:space="31" w:color="auto"/>
        </w:pBdr>
        <w:tabs>
          <w:tab w:val="left" w:pos="5587"/>
        </w:tabs>
        <w:jc w:val="both"/>
        <w:rPr>
          <w:rFonts w:ascii="Times New Roman" w:eastAsia="Times New Roman" w:hAnsi="Times New Roman" w:cs="Times New Roman"/>
          <w:b/>
          <w:lang w:val="it-IT"/>
        </w:rPr>
      </w:pPr>
      <w:r w:rsidRPr="00CF0125">
        <w:rPr>
          <w:rFonts w:ascii="Times New Roman" w:eastAsia="Times New Roman" w:hAnsi="Times New Roman" w:cs="Times New Roman"/>
          <w:b/>
          <w:lang w:val="it-IT"/>
        </w:rPr>
        <w:t>Totodata mi-au fost aduse la cunoștință următoarele drepturi:</w:t>
      </w:r>
    </w:p>
    <w:p w14:paraId="106ED812" w14:textId="77777777" w:rsidR="00701141" w:rsidRPr="00155A8B" w:rsidRDefault="00701141" w:rsidP="00701141">
      <w:pPr>
        <w:pBdr>
          <w:bottom w:val="single" w:sz="12" w:space="31" w:color="auto"/>
        </w:pBdr>
        <w:tabs>
          <w:tab w:val="left" w:pos="5587"/>
        </w:tabs>
        <w:jc w:val="both"/>
        <w:rPr>
          <w:rFonts w:ascii="Times New Roman" w:eastAsia="Times New Roman" w:hAnsi="Times New Roman" w:cs="Times New Roman"/>
          <w:b/>
          <w:lang w:val="it-IT"/>
        </w:rPr>
      </w:pPr>
      <w:r w:rsidRPr="00155A8B">
        <w:rPr>
          <w:rFonts w:ascii="Times New Roman" w:eastAsia="Times New Roman" w:hAnsi="Times New Roman" w:cs="Times New Roman"/>
          <w:b/>
          <w:lang w:val="it-IT"/>
        </w:rPr>
        <w:t xml:space="preserve">- Dreptul de acces - </w:t>
      </w:r>
      <w:r w:rsidRPr="00155A8B">
        <w:rPr>
          <w:rFonts w:ascii="Times New Roman" w:eastAsia="Times New Roman" w:hAnsi="Times New Roman" w:cs="Times New Roman"/>
          <w:lang w:val="it-IT"/>
        </w:rPr>
        <w:t>înseamnă dreptul de a obține o confirmare din partea MNIT că prelucrează sau nu datele cu caracter personal și, în caz afirmativ, acces la datele respective si la informații privind modalitatea în care sunt prelucrate datele</w:t>
      </w:r>
      <w:r w:rsidRPr="00155A8B">
        <w:rPr>
          <w:rFonts w:ascii="Times New Roman" w:eastAsia="Times New Roman" w:hAnsi="Times New Roman" w:cs="Times New Roman"/>
          <w:b/>
          <w:lang w:val="it-IT"/>
        </w:rPr>
        <w:t>.</w:t>
      </w:r>
    </w:p>
    <w:p w14:paraId="0763E297" w14:textId="77777777" w:rsidR="00701141" w:rsidRPr="00155A8B" w:rsidRDefault="00701141" w:rsidP="00701141">
      <w:pPr>
        <w:pBdr>
          <w:bottom w:val="single" w:sz="12" w:space="31" w:color="auto"/>
        </w:pBdr>
        <w:tabs>
          <w:tab w:val="left" w:pos="5587"/>
        </w:tabs>
        <w:jc w:val="both"/>
        <w:rPr>
          <w:rFonts w:ascii="Times New Roman" w:eastAsia="Times New Roman" w:hAnsi="Times New Roman" w:cs="Times New Roman"/>
          <w:b/>
          <w:lang w:val="it-IT"/>
        </w:rPr>
      </w:pPr>
      <w:r w:rsidRPr="00155A8B">
        <w:rPr>
          <w:rFonts w:ascii="Times New Roman" w:eastAsia="Times New Roman" w:hAnsi="Times New Roman" w:cs="Times New Roman"/>
          <w:b/>
          <w:lang w:val="it-IT"/>
        </w:rPr>
        <w:t xml:space="preserve">- Dreptul la portabilitatea datelor - </w:t>
      </w:r>
      <w:r w:rsidRPr="00155A8B">
        <w:rPr>
          <w:rFonts w:ascii="Times New Roman" w:eastAsia="Times New Roman" w:hAnsi="Times New Roman" w:cs="Times New Roman"/>
          <w:lang w:val="it-IT"/>
        </w:rPr>
        <w:t>se referă la dreptul de a primi datele personale într-un format structurat, utilizat în mod curent și care poate fi citit automat, și la dreptul ca aceste date să fie transmise direct altui operator, dacă acest lucru este fezabil din punct de vedere tehnic.</w:t>
      </w:r>
    </w:p>
    <w:p w14:paraId="1DF8693D" w14:textId="77777777" w:rsidR="00701141" w:rsidRPr="00CF5B20" w:rsidRDefault="00701141" w:rsidP="00701141">
      <w:pPr>
        <w:pBdr>
          <w:bottom w:val="single" w:sz="12" w:space="31" w:color="auto"/>
        </w:pBdr>
        <w:tabs>
          <w:tab w:val="left" w:pos="5587"/>
        </w:tabs>
        <w:jc w:val="both"/>
        <w:rPr>
          <w:rFonts w:ascii="Times New Roman" w:hAnsi="Times New Roman" w:cs="Times New Roman"/>
        </w:rPr>
      </w:pPr>
      <w:r w:rsidRPr="00155A8B">
        <w:rPr>
          <w:rFonts w:ascii="Times New Roman" w:eastAsia="Times New Roman" w:hAnsi="Times New Roman" w:cs="Times New Roman"/>
          <w:b/>
          <w:lang w:val="it-IT"/>
        </w:rPr>
        <w:t>- Dreptul la opoziție</w:t>
      </w:r>
      <w:r w:rsidRPr="00CF5B20">
        <w:t xml:space="preserve"> </w:t>
      </w:r>
      <w:r>
        <w:rPr>
          <w:rFonts w:ascii="Times New Roman" w:hAnsi="Times New Roman" w:cs="Times New Roman"/>
        </w:rPr>
        <w:t>- î</w:t>
      </w:r>
      <w:r w:rsidRPr="00CF5B20">
        <w:rPr>
          <w:rFonts w:ascii="Times New Roman" w:hAnsi="Times New Roman" w:cs="Times New Roman"/>
        </w:rPr>
        <w:t>n orice moment, persoana vizată are dreptul de a se opune, din motive legate de situația particulară în care se află, prelucrării în temeiul articolului 6 alineatul (1) litera (e) sau (f) sau al articolului 6 alineatul (1) a datelor cu caracter personal care o privesc, inclusiv creării de profiluri pe baza respectivelor dispoziții. Operatorul nu mai prelucrează datele cu caracter personal, cu excepția cazului în care operatorul demonstrează că are motive legitime și imperioase care justifică prelucrarea și care prevalează asupra intereselor, drepturilor și libertăților persoanei vizate sau că scopul este constatarea, exercitarea sau apărarea unui drept în instanță. (2) Atunci când prelucrarea datelor cu caracter personal are drept scop marketingul direct, persoana vizată are dreptul de a se opune în orice moment prelucrării în acest scop a datelor cu caracter personal care o privesc, inclusiv creării de profiluri, în măsura în care este legată de marketingul direct respectiv. (3) În cazul în care persoana vizată se opune prelucrării în scopul marketingului direct, datele cu caracter personal nu mai sunt prelucrate în acest scop. (4) Cel târziu în momentul primei comunicări cu persoana vizată, dreptul menționat la alineatele (1) și (2) este adus în mod explicit în atenția persoanei vizate și este prezentat în mod clar și separat de orice alte informații. (5) În contextual utilizării serviciilor societății informaționale și în pofida Directivei 2002/58/CE, persoana vizată își poate exercita dreptul de a se opune prin mijloace automate care utilizează specificații tehnice. (6) În cazul în care datele cu caracter personal sunt prelucrate în scopuri de cercetare științifică sau istorică sau în scopuri statistice în conformitate cu articolul 89 alineatul (1), persoana vizată, din motive legate de situația sa particulară, are dreptul de a se opune prelucrării datelor cu caracter personal care o privesc, cu excepția cazului în care prelucrarea este necesară pentru îndeplinirea unei sarcini din motive de interes public.</w:t>
      </w:r>
    </w:p>
    <w:p w14:paraId="5DEA0D58" w14:textId="77777777" w:rsidR="00701141" w:rsidRPr="00155A8B" w:rsidRDefault="00701141" w:rsidP="00701141">
      <w:pPr>
        <w:pBdr>
          <w:bottom w:val="single" w:sz="12" w:space="31" w:color="auto"/>
        </w:pBdr>
        <w:tabs>
          <w:tab w:val="left" w:pos="5587"/>
        </w:tabs>
        <w:jc w:val="both"/>
        <w:rPr>
          <w:rFonts w:ascii="Times New Roman" w:eastAsia="Times New Roman" w:hAnsi="Times New Roman" w:cs="Times New Roman"/>
        </w:rPr>
      </w:pPr>
      <w:r w:rsidRPr="00155A8B">
        <w:rPr>
          <w:rFonts w:ascii="Times New Roman" w:eastAsia="Times New Roman" w:hAnsi="Times New Roman" w:cs="Times New Roman"/>
          <w:b/>
        </w:rPr>
        <w:lastRenderedPageBreak/>
        <w:t xml:space="preserve">- Dreptul la rectificare </w:t>
      </w:r>
      <w:r w:rsidRPr="00155A8B">
        <w:rPr>
          <w:rFonts w:ascii="Times New Roman" w:eastAsia="Times New Roman" w:hAnsi="Times New Roman" w:cs="Times New Roman"/>
        </w:rPr>
        <w:t>se referă la corectarea, fără întarzieri nejustificate, a datelor cu caracter personal inexacte</w:t>
      </w:r>
    </w:p>
    <w:p w14:paraId="770ECE0B" w14:textId="77777777" w:rsidR="00701141" w:rsidRPr="00155A8B" w:rsidRDefault="00701141" w:rsidP="00701141">
      <w:pPr>
        <w:pBdr>
          <w:bottom w:val="single" w:sz="12" w:space="31" w:color="auto"/>
        </w:pBdr>
        <w:tabs>
          <w:tab w:val="left" w:pos="5587"/>
        </w:tabs>
        <w:jc w:val="both"/>
        <w:rPr>
          <w:rFonts w:ascii="Times New Roman" w:eastAsia="Times New Roman" w:hAnsi="Times New Roman" w:cs="Times New Roman"/>
          <w:b/>
        </w:rPr>
      </w:pPr>
      <w:r w:rsidRPr="00155A8B">
        <w:rPr>
          <w:rFonts w:ascii="Times New Roman" w:eastAsia="Times New Roman" w:hAnsi="Times New Roman" w:cs="Times New Roman"/>
        </w:rPr>
        <w:t xml:space="preserve">- </w:t>
      </w:r>
      <w:r w:rsidRPr="00155A8B">
        <w:rPr>
          <w:rFonts w:ascii="Times New Roman" w:eastAsia="Times New Roman" w:hAnsi="Times New Roman" w:cs="Times New Roman"/>
          <w:b/>
        </w:rPr>
        <w:t xml:space="preserve">Dreptul la ștergerea datelor ("dreptul de a fi uitat") </w:t>
      </w:r>
      <w:r w:rsidRPr="00155A8B">
        <w:rPr>
          <w:rFonts w:ascii="Times New Roman" w:eastAsia="Times New Roman" w:hAnsi="Times New Roman" w:cs="Times New Roman"/>
        </w:rPr>
        <w:t>înseamna dreptul de a solicita  ștergerea datelor cu caracter personal, fără întârzieri nejustificate, în cazul în care se aplică  unul dintre următoarele motive: acestea nu mai sunt necesare pentru îndeplinirea scopurilor pentru care au fost colectate sau prelucrate; se retrage consimtământul si nu există niciun alt temei juridic pentru  prelucrare; există opoziție la prelucrare si nu există motive legitime  care să prevaleze; datele cu caracter personal au fost prelucrate ilegal; datele cu caracter personal trebuie șterse pentru  respectarea unei obligații legale; datele cu caracter personal au fost colectate în legatură cu oferirea de servicii ale societătii informaționale.</w:t>
      </w:r>
      <w:r w:rsidRPr="00155A8B">
        <w:rPr>
          <w:rFonts w:ascii="Times New Roman" w:eastAsia="Times New Roman" w:hAnsi="Times New Roman" w:cs="Times New Roman"/>
          <w:b/>
        </w:rPr>
        <w:t xml:space="preserve"> </w:t>
      </w:r>
    </w:p>
    <w:p w14:paraId="0E037D7A" w14:textId="77777777" w:rsidR="00701141" w:rsidRPr="00155A8B" w:rsidRDefault="00701141" w:rsidP="00701141">
      <w:pPr>
        <w:pBdr>
          <w:bottom w:val="single" w:sz="12" w:space="31" w:color="auto"/>
        </w:pBdr>
        <w:tabs>
          <w:tab w:val="left" w:pos="5587"/>
        </w:tabs>
        <w:jc w:val="both"/>
        <w:rPr>
          <w:rFonts w:ascii="Times New Roman" w:eastAsia="Times New Roman" w:hAnsi="Times New Roman" w:cs="Times New Roman"/>
          <w:b/>
        </w:rPr>
      </w:pPr>
      <w:r w:rsidRPr="00155A8B">
        <w:rPr>
          <w:rFonts w:ascii="Times New Roman" w:eastAsia="Times New Roman" w:hAnsi="Times New Roman" w:cs="Times New Roman"/>
          <w:b/>
        </w:rPr>
        <w:t xml:space="preserve">- Obligaţia de notificare privind rectificarea sau ştergerea datelor cu caracter personal sau restricţionarea prelucrării – </w:t>
      </w:r>
      <w:r w:rsidRPr="00155A8B">
        <w:rPr>
          <w:rFonts w:ascii="Times New Roman" w:eastAsia="Times New Roman" w:hAnsi="Times New Roman" w:cs="Times New Roman"/>
        </w:rPr>
        <w:t>persoana vizată, căreia i-au fost divulgate datele, are dreptul</w:t>
      </w:r>
      <w:r w:rsidRPr="00155A8B">
        <w:rPr>
          <w:rFonts w:ascii="Times New Roman" w:eastAsia="Times New Roman" w:hAnsi="Times New Roman" w:cs="Times New Roman"/>
          <w:b/>
        </w:rPr>
        <w:t xml:space="preserve"> </w:t>
      </w:r>
      <w:r w:rsidRPr="00155A8B">
        <w:rPr>
          <w:rFonts w:ascii="Times New Roman" w:eastAsia="Times New Roman" w:hAnsi="Times New Roman" w:cs="Times New Roman"/>
        </w:rPr>
        <w:t xml:space="preserve">să fie informată de către operator, despre orice rectificare sau ştergere a datelor cu caracter personal sau despre orice restricţionare a prelucrării efectuate, cu excepţia cazului în care acest lucru se dovedeşte imposibil sau presupune eforturi disproporţionate. Operatorul informează persoana vizată cu privire la destinatarii respectivi dacă persoana vizată solicită acest lucru. </w:t>
      </w:r>
    </w:p>
    <w:p w14:paraId="36F16000" w14:textId="77777777" w:rsidR="00701141" w:rsidRPr="00155A8B" w:rsidRDefault="00701141" w:rsidP="00701141">
      <w:pPr>
        <w:pBdr>
          <w:bottom w:val="single" w:sz="12" w:space="31" w:color="auto"/>
        </w:pBdr>
        <w:tabs>
          <w:tab w:val="left" w:pos="5587"/>
        </w:tabs>
        <w:jc w:val="both"/>
        <w:rPr>
          <w:rFonts w:ascii="Times New Roman" w:eastAsia="Times New Roman" w:hAnsi="Times New Roman" w:cs="Times New Roman"/>
          <w:b/>
        </w:rPr>
      </w:pPr>
      <w:r w:rsidRPr="00155A8B">
        <w:rPr>
          <w:rFonts w:ascii="Times New Roman" w:eastAsia="Times New Roman" w:hAnsi="Times New Roman" w:cs="Times New Roman"/>
          <w:b/>
        </w:rPr>
        <w:t>- Dreptul la restricționarea prelucrării -</w:t>
      </w:r>
      <w:r w:rsidRPr="00155A8B">
        <w:rPr>
          <w:rFonts w:ascii="Times New Roman" w:eastAsia="Times New Roman" w:hAnsi="Times New Roman" w:cs="Times New Roman"/>
        </w:rPr>
        <w:t xml:space="preserve"> poate fi exercitat în cazul în care persoana vizată contestă exactitatea datelor, pe o perioada care ne permite verificarea corectitudinii datelor; prelucrarea este ilegală, iar persoana se opune ștergerii datelor cu caracter personal, solicitând în schimb restricționarea; în cazul în care instituţia nu mai are nevoie de datele cu caracter personal în scopul prelucrării, dar persoana i le solicită pentru constatarea, exercitarea sau apărarea unui drept în instantă; în cazul în care persoana s-a opus prelucrării pentru intervalul de timp în care se verifica daca drepturile legitime ale operatorului prevalează asupra celor ale persoanei vizate.</w:t>
      </w:r>
      <w:r w:rsidRPr="00155A8B">
        <w:rPr>
          <w:rFonts w:ascii="Times New Roman" w:eastAsia="Times New Roman" w:hAnsi="Times New Roman" w:cs="Times New Roman"/>
          <w:b/>
        </w:rPr>
        <w:t xml:space="preserve"> </w:t>
      </w:r>
    </w:p>
    <w:p w14:paraId="64FCC00E" w14:textId="131EB9E5" w:rsidR="00701141" w:rsidRDefault="00701141" w:rsidP="00701141">
      <w:pPr>
        <w:pBdr>
          <w:bottom w:val="single" w:sz="12" w:space="31" w:color="auto"/>
        </w:pBdr>
        <w:tabs>
          <w:tab w:val="left" w:pos="5587"/>
        </w:tabs>
        <w:jc w:val="both"/>
        <w:rPr>
          <w:rFonts w:ascii="Times New Roman" w:eastAsia="Times New Roman" w:hAnsi="Times New Roman" w:cs="Times New Roman"/>
          <w:b/>
          <w:lang w:val="it-IT"/>
        </w:rPr>
      </w:pPr>
      <w:r w:rsidRPr="00CF0125">
        <w:rPr>
          <w:rFonts w:ascii="Times New Roman" w:eastAsia="Times New Roman" w:hAnsi="Times New Roman" w:cs="Times New Roman"/>
          <w:b/>
          <w:lang w:val="it-IT"/>
        </w:rPr>
        <w:t>Toate aceste drepturi pot fi exercitate printr-o cerere scrisa, semnată si datată, transmisă la sediul  MNIT din Cluj-Napoca, str. C.</w:t>
      </w:r>
      <w:r>
        <w:rPr>
          <w:rFonts w:ascii="Times New Roman" w:eastAsia="Times New Roman" w:hAnsi="Times New Roman" w:cs="Times New Roman"/>
          <w:b/>
          <w:lang w:val="it-IT"/>
        </w:rPr>
        <w:t xml:space="preserve"> Daicoviciu, nr. 2, jud. Cluj,</w:t>
      </w:r>
      <w:r w:rsidRPr="00CF0125">
        <w:rPr>
          <w:rFonts w:ascii="Times New Roman" w:eastAsia="Times New Roman" w:hAnsi="Times New Roman" w:cs="Times New Roman"/>
          <w:b/>
          <w:lang w:val="it-IT"/>
        </w:rPr>
        <w:t xml:space="preserve"> </w:t>
      </w:r>
      <w:r>
        <w:rPr>
          <w:rFonts w:ascii="Times New Roman" w:eastAsia="Times New Roman" w:hAnsi="Times New Roman" w:cs="Times New Roman"/>
          <w:b/>
          <w:lang w:val="it-IT"/>
        </w:rPr>
        <w:t>sau la adresa de e-</w:t>
      </w:r>
      <w:r w:rsidRPr="00CF0125">
        <w:rPr>
          <w:rFonts w:ascii="Times New Roman" w:eastAsia="Times New Roman" w:hAnsi="Times New Roman" w:cs="Times New Roman"/>
          <w:b/>
          <w:lang w:val="it-IT"/>
        </w:rPr>
        <w:t>mail</w:t>
      </w:r>
      <w:r>
        <w:rPr>
          <w:rFonts w:ascii="Times New Roman" w:eastAsia="Times New Roman" w:hAnsi="Times New Roman" w:cs="Times New Roman"/>
          <w:b/>
          <w:lang w:val="it-IT"/>
        </w:rPr>
        <w:t xml:space="preserve"> </w:t>
      </w:r>
      <w:hyperlink r:id="rId8" w:history="1">
        <w:r w:rsidRPr="00963DC2">
          <w:rPr>
            <w:rStyle w:val="Hyperlink"/>
            <w:rFonts w:ascii="Times New Roman" w:eastAsia="Times New Roman" w:hAnsi="Times New Roman" w:cs="Times New Roman"/>
            <w:b/>
            <w:lang w:val="it-IT"/>
          </w:rPr>
          <w:t>secretariat@mnit.ro</w:t>
        </w:r>
      </w:hyperlink>
      <w:r>
        <w:rPr>
          <w:rFonts w:ascii="Times New Roman" w:eastAsia="Times New Roman" w:hAnsi="Times New Roman" w:cs="Times New Roman"/>
          <w:b/>
          <w:lang w:val="it-IT"/>
        </w:rPr>
        <w:t xml:space="preserve"> </w:t>
      </w:r>
      <w:r w:rsidR="00A72536" w:rsidRPr="00A72536">
        <w:rPr>
          <w:rFonts w:ascii="Times New Roman" w:eastAsia="Times New Roman" w:hAnsi="Times New Roman" w:cs="Times New Roman"/>
          <w:b/>
          <w:color w:val="0070C0"/>
          <w:lang w:val="it-IT"/>
        </w:rPr>
        <w:t xml:space="preserve">sau </w:t>
      </w:r>
      <w:r w:rsidR="00A72536" w:rsidRPr="00A72536">
        <w:rPr>
          <w:rFonts w:ascii="Times New Roman" w:eastAsia="Times New Roman" w:hAnsi="Times New Roman" w:cs="Times New Roman"/>
          <w:b/>
          <w:color w:val="0070C0"/>
          <w:u w:val="single"/>
          <w:lang w:val="it-IT"/>
        </w:rPr>
        <w:t>rpd@mnit.ro</w:t>
      </w:r>
    </w:p>
    <w:p w14:paraId="4F60D40B" w14:textId="77777777" w:rsidR="00701141" w:rsidRDefault="00701141" w:rsidP="00701141">
      <w:pPr>
        <w:pBdr>
          <w:bottom w:val="single" w:sz="12" w:space="31" w:color="auto"/>
        </w:pBdr>
        <w:tabs>
          <w:tab w:val="left" w:pos="5587"/>
        </w:tabs>
        <w:jc w:val="both"/>
        <w:rPr>
          <w:rFonts w:ascii="Times New Roman" w:eastAsia="Times New Roman" w:hAnsi="Times New Roman" w:cs="Times New Roman"/>
          <w:b/>
          <w:lang w:val="it-IT"/>
        </w:rPr>
      </w:pPr>
    </w:p>
    <w:p w14:paraId="50B3869B" w14:textId="77777777" w:rsidR="00701141" w:rsidRPr="00CF0125" w:rsidRDefault="00701141" w:rsidP="00701141">
      <w:pPr>
        <w:pBdr>
          <w:bottom w:val="single" w:sz="12" w:space="31" w:color="auto"/>
        </w:pBdr>
        <w:tabs>
          <w:tab w:val="left" w:pos="5587"/>
        </w:tabs>
        <w:jc w:val="both"/>
        <w:rPr>
          <w:rFonts w:ascii="Times New Roman" w:eastAsia="Times New Roman" w:hAnsi="Times New Roman" w:cs="Times New Roman"/>
          <w:b/>
          <w:lang w:val="it-IT"/>
        </w:rPr>
      </w:pPr>
      <w:r w:rsidRPr="00CF0125">
        <w:rPr>
          <w:rFonts w:ascii="Times New Roman" w:eastAsia="Times New Roman" w:hAnsi="Times New Roman" w:cs="Times New Roman"/>
          <w:b/>
          <w:lang w:val="it-IT"/>
        </w:rPr>
        <w:t>Nume____________________                          Semnatura__________________ Data___________________</w:t>
      </w:r>
      <w:r>
        <w:rPr>
          <w:rFonts w:ascii="Times New Roman" w:eastAsia="Times New Roman" w:hAnsi="Times New Roman" w:cs="Times New Roman"/>
          <w:b/>
          <w:lang w:val="it-IT"/>
        </w:rPr>
        <w:t>___</w:t>
      </w:r>
    </w:p>
    <w:p w14:paraId="113E98EF" w14:textId="1FE72A1D" w:rsidR="001779E7" w:rsidRPr="001779E7" w:rsidRDefault="001779E7" w:rsidP="001779E7"/>
    <w:sectPr w:rsidR="001779E7" w:rsidRPr="001779E7" w:rsidSect="0031271F">
      <w:headerReference w:type="default" r:id="rId9"/>
      <w:footerReference w:type="even" r:id="rId10"/>
      <w:footerReference w:type="default" r:id="rId11"/>
      <w:pgSz w:w="11900" w:h="16840"/>
      <w:pgMar w:top="1417" w:right="1417" w:bottom="1417" w:left="1417" w:header="113"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1C858" w14:textId="77777777" w:rsidR="004B213F" w:rsidRDefault="004B213F" w:rsidP="00F07865">
      <w:r>
        <w:separator/>
      </w:r>
    </w:p>
  </w:endnote>
  <w:endnote w:type="continuationSeparator" w:id="0">
    <w:p w14:paraId="2EFD471B" w14:textId="77777777" w:rsidR="004B213F" w:rsidRDefault="004B213F" w:rsidP="00F07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altName w:val="Corbel"/>
    <w:panose1 w:val="00000000000000000000"/>
    <w:charset w:val="00"/>
    <w:family w:val="modern"/>
    <w:notTrueType/>
    <w:pitch w:val="variable"/>
    <w:sig w:usb0="A000002F" w:usb1="1000004A" w:usb2="00000000" w:usb3="00000000" w:csb0="00000193" w:csb1="00000000"/>
  </w:font>
  <w:font w:name="Calibri">
    <w:panose1 w:val="020F0502020204030204"/>
    <w:charset w:val="00"/>
    <w:family w:val="swiss"/>
    <w:pitch w:val="variable"/>
    <w:sig w:usb0="E4002EFF" w:usb1="C000247B" w:usb2="00000009" w:usb3="00000000" w:csb0="000001FF" w:csb1="00000000"/>
  </w:font>
  <w:font w:name="Andale Sans UI">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Geomanist Book">
    <w:altName w:val="Corbel"/>
    <w:panose1 w:val="00000000000000000000"/>
    <w:charset w:val="00"/>
    <w:family w:val="modern"/>
    <w:notTrueType/>
    <w:pitch w:val="variable"/>
    <w:sig w:usb0="A000002F" w:usb1="1000004A"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7532074"/>
      <w:docPartObj>
        <w:docPartGallery w:val="Page Numbers (Bottom of Page)"/>
        <w:docPartUnique/>
      </w:docPartObj>
    </w:sdtPr>
    <w:sdtEndPr>
      <w:rPr>
        <w:rStyle w:val="PageNumber"/>
      </w:rPr>
    </w:sdtEndPr>
    <w:sdtContent>
      <w:p w14:paraId="565E0598" w14:textId="77777777" w:rsidR="0031271F" w:rsidRDefault="0031271F" w:rsidP="00031D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097A5F" w14:textId="77777777" w:rsidR="0031271F" w:rsidRDefault="0031271F" w:rsidP="0031271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ED446" w14:textId="77777777" w:rsidR="004B2526" w:rsidRDefault="00F143E2" w:rsidP="00031D54">
    <w:pPr>
      <w:pStyle w:val="Footer"/>
      <w:spacing w:line="360" w:lineRule="auto"/>
      <w:ind w:right="360"/>
      <w:jc w:val="center"/>
      <w:rPr>
        <w:rFonts w:ascii="Geomanist" w:hAnsi="Geomanist"/>
        <w:sz w:val="16"/>
        <w:szCs w:val="15"/>
      </w:rPr>
    </w:pPr>
    <w:r w:rsidRPr="0031271F">
      <w:rPr>
        <w:rFonts w:ascii="Geomanist" w:hAnsi="Geomanist"/>
        <w:sz w:val="16"/>
        <w:szCs w:val="15"/>
      </w:rPr>
      <w:t xml:space="preserve">Str. </w:t>
    </w:r>
    <w:r w:rsidRPr="0031271F">
      <w:rPr>
        <w:rFonts w:ascii="Geomanist" w:hAnsi="Geomanist"/>
        <w:sz w:val="16"/>
        <w:szCs w:val="15"/>
      </w:rPr>
      <w:t>Constantin Daicoviciu 2</w:t>
    </w:r>
    <w:r w:rsidR="0031271F" w:rsidRPr="0031271F">
      <w:rPr>
        <w:rFonts w:ascii="Geomanist" w:hAnsi="Geomanist"/>
        <w:sz w:val="16"/>
        <w:szCs w:val="15"/>
      </w:rPr>
      <w:t xml:space="preserve"> </w:t>
    </w:r>
    <w:r w:rsidR="0031271F" w:rsidRPr="0031271F">
      <w:rPr>
        <w:rFonts w:ascii="Cambria Math" w:hAnsi="Cambria Math"/>
        <w:sz w:val="16"/>
        <w:szCs w:val="15"/>
      </w:rPr>
      <w:t xml:space="preserve">∙ </w:t>
    </w:r>
    <w:r w:rsidR="0031271F" w:rsidRPr="0031271F">
      <w:rPr>
        <w:rFonts w:ascii="Geomanist" w:hAnsi="Geomanist"/>
        <w:sz w:val="16"/>
        <w:szCs w:val="15"/>
      </w:rPr>
      <w:t xml:space="preserve">Cluj-Napoca </w:t>
    </w:r>
    <w:r w:rsidR="0031271F" w:rsidRPr="0031271F">
      <w:rPr>
        <w:rFonts w:ascii="Cambria Math" w:hAnsi="Cambria Math"/>
        <w:sz w:val="16"/>
        <w:szCs w:val="15"/>
      </w:rPr>
      <w:t>∙</w:t>
    </w:r>
    <w:r w:rsidR="0031271F" w:rsidRPr="0031271F">
      <w:rPr>
        <w:rFonts w:ascii="Geomanist" w:hAnsi="Geomanist"/>
        <w:sz w:val="16"/>
        <w:szCs w:val="15"/>
      </w:rPr>
      <w:t xml:space="preserve"> 400020 </w:t>
    </w:r>
    <w:r w:rsidR="0031271F" w:rsidRPr="0031271F">
      <w:rPr>
        <w:rFonts w:ascii="Cambria Math" w:hAnsi="Cambria Math"/>
        <w:sz w:val="16"/>
        <w:szCs w:val="15"/>
      </w:rPr>
      <w:t xml:space="preserve">∙ </w:t>
    </w:r>
    <w:r w:rsidR="0031271F" w:rsidRPr="0031271F">
      <w:rPr>
        <w:rFonts w:ascii="Geomanist" w:hAnsi="Geomanist"/>
        <w:sz w:val="16"/>
        <w:szCs w:val="15"/>
      </w:rPr>
      <w:t>România</w:t>
    </w:r>
  </w:p>
  <w:p w14:paraId="645241CB" w14:textId="48C4B8D7" w:rsidR="0031271F" w:rsidRPr="004B2526" w:rsidRDefault="0031271F" w:rsidP="00031D54">
    <w:pPr>
      <w:pStyle w:val="Footer"/>
      <w:spacing w:line="360" w:lineRule="auto"/>
      <w:ind w:right="360"/>
      <w:jc w:val="center"/>
      <w:rPr>
        <w:rFonts w:ascii="Geomanist" w:hAnsi="Geomanist"/>
        <w:sz w:val="16"/>
        <w:szCs w:val="15"/>
      </w:rPr>
    </w:pPr>
    <w:r w:rsidRPr="0031271F">
      <w:rPr>
        <w:rFonts w:ascii="Geomanist Book" w:hAnsi="Geomanist Book"/>
        <w:sz w:val="16"/>
        <w:szCs w:val="15"/>
      </w:rPr>
      <w:t xml:space="preserve">Tel: +4(0)264 595 677 </w:t>
    </w:r>
    <w:r w:rsidRPr="0031271F">
      <w:rPr>
        <w:rFonts w:ascii="Cambria Math" w:hAnsi="Cambria Math" w:cs="Cambria Math"/>
        <w:sz w:val="16"/>
        <w:szCs w:val="15"/>
      </w:rPr>
      <w:t>∙</w:t>
    </w:r>
    <w:r w:rsidRPr="0031271F">
      <w:rPr>
        <w:rFonts w:ascii="Geomanist Book" w:hAnsi="Geomanist Book"/>
        <w:sz w:val="16"/>
        <w:szCs w:val="15"/>
      </w:rPr>
      <w:t xml:space="preserve"> Fax +4(0)264 591 718 </w:t>
    </w:r>
    <w:r w:rsidRPr="0031271F">
      <w:rPr>
        <w:rFonts w:ascii="Cambria Math" w:hAnsi="Cambria Math" w:cs="Cambria Math"/>
        <w:sz w:val="16"/>
        <w:szCs w:val="15"/>
      </w:rPr>
      <w:t>∙</w:t>
    </w:r>
    <w:r w:rsidRPr="0031271F">
      <w:rPr>
        <w:rFonts w:ascii="Geomanist Book" w:hAnsi="Geomanist Book"/>
        <w:sz w:val="16"/>
        <w:szCs w:val="15"/>
      </w:rPr>
      <w:t xml:space="preserve"> secretariat@mnit.ro </w:t>
    </w:r>
    <w:r w:rsidRPr="0031271F">
      <w:rPr>
        <w:rFonts w:ascii="Cambria Math" w:hAnsi="Cambria Math" w:cs="Cambria Math"/>
        <w:sz w:val="16"/>
        <w:szCs w:val="15"/>
      </w:rPr>
      <w:t>∙</w:t>
    </w:r>
    <w:r w:rsidRPr="0031271F">
      <w:rPr>
        <w:rFonts w:ascii="Geomanist Book" w:hAnsi="Geomanist Book"/>
        <w:sz w:val="16"/>
        <w:szCs w:val="15"/>
      </w:rPr>
      <w:t xml:space="preserve"> </w:t>
    </w:r>
    <w:r w:rsidR="00D255D0">
      <w:rPr>
        <w:rFonts w:ascii="Geomanist Book" w:hAnsi="Geomanist Book"/>
        <w:sz w:val="16"/>
        <w:szCs w:val="15"/>
      </w:rPr>
      <w:t>w</w:t>
    </w:r>
    <w:r w:rsidRPr="0031271F">
      <w:rPr>
        <w:rFonts w:ascii="Geomanist Book" w:hAnsi="Geomanist Book"/>
        <w:sz w:val="16"/>
        <w:szCs w:val="15"/>
      </w:rPr>
      <w:t>ww.mnit.ro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186F5" w14:textId="77777777" w:rsidR="004B213F" w:rsidRDefault="004B213F" w:rsidP="00F07865">
      <w:r>
        <w:separator/>
      </w:r>
    </w:p>
  </w:footnote>
  <w:footnote w:type="continuationSeparator" w:id="0">
    <w:p w14:paraId="373191C3" w14:textId="77777777" w:rsidR="004B213F" w:rsidRDefault="004B213F" w:rsidP="00F07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221"/>
    </w:tblGrid>
    <w:tr w:rsidR="00F143E2" w14:paraId="2856A0D4" w14:textId="77777777" w:rsidTr="00031D54">
      <w:tc>
        <w:tcPr>
          <w:tcW w:w="2982" w:type="dxa"/>
        </w:tcPr>
        <w:p w14:paraId="3D6BCAC4" w14:textId="77777777" w:rsidR="00F143E2" w:rsidRDefault="00F143E2" w:rsidP="00F143E2">
          <w:pPr>
            <w:pStyle w:val="Header"/>
            <w:rPr>
              <w:rFonts w:ascii="Geomanist Book" w:hAnsi="Geomanist Book"/>
              <w:sz w:val="15"/>
              <w:szCs w:val="13"/>
            </w:rPr>
          </w:pPr>
        </w:p>
        <w:p w14:paraId="6B4EA17C" w14:textId="77777777" w:rsidR="00F143E2" w:rsidRDefault="00F143E2" w:rsidP="00F143E2">
          <w:pPr>
            <w:pStyle w:val="Header"/>
            <w:rPr>
              <w:rFonts w:ascii="Geomanist Book" w:hAnsi="Geomanist Book"/>
              <w:sz w:val="15"/>
              <w:szCs w:val="13"/>
            </w:rPr>
          </w:pPr>
        </w:p>
        <w:p w14:paraId="4295FB8C" w14:textId="77777777" w:rsidR="00F143E2" w:rsidRDefault="00F143E2" w:rsidP="00F143E2">
          <w:pPr>
            <w:pStyle w:val="Header"/>
            <w:rPr>
              <w:rFonts w:ascii="Geomanist Book" w:hAnsi="Geomanist Book"/>
              <w:sz w:val="15"/>
              <w:szCs w:val="13"/>
            </w:rPr>
          </w:pPr>
        </w:p>
        <w:p w14:paraId="0EDFFA1C" w14:textId="77777777" w:rsidR="00F143E2" w:rsidRDefault="00F143E2" w:rsidP="00F143E2">
          <w:pPr>
            <w:pStyle w:val="Header"/>
            <w:rPr>
              <w:rFonts w:ascii="Geomanist Book" w:hAnsi="Geomanist Book"/>
              <w:sz w:val="15"/>
              <w:szCs w:val="13"/>
            </w:rPr>
          </w:pPr>
        </w:p>
        <w:p w14:paraId="418ACC41" w14:textId="77777777" w:rsidR="00F143E2" w:rsidRDefault="00F143E2" w:rsidP="00F143E2">
          <w:pPr>
            <w:pStyle w:val="Header"/>
            <w:rPr>
              <w:rFonts w:ascii="Geomanist Book" w:hAnsi="Geomanist Book"/>
              <w:sz w:val="15"/>
              <w:szCs w:val="13"/>
            </w:rPr>
          </w:pPr>
        </w:p>
        <w:p w14:paraId="04CAA96A" w14:textId="77777777" w:rsidR="004B2526" w:rsidRDefault="004B2526" w:rsidP="00F143E2">
          <w:pPr>
            <w:pStyle w:val="Header"/>
            <w:rPr>
              <w:rFonts w:ascii="Geomanist Book" w:hAnsi="Geomanist Book"/>
              <w:sz w:val="15"/>
              <w:szCs w:val="13"/>
            </w:rPr>
          </w:pPr>
        </w:p>
        <w:p w14:paraId="6DD20C24" w14:textId="6AF4AD4F" w:rsidR="004D6D81" w:rsidRPr="004B2526" w:rsidRDefault="00F143E2" w:rsidP="004D6D81">
          <w:pPr>
            <w:pStyle w:val="Header"/>
            <w:rPr>
              <w:rFonts w:ascii="Geomanist Book" w:hAnsi="Geomanist Book"/>
              <w:sz w:val="16"/>
              <w:szCs w:val="13"/>
            </w:rPr>
          </w:pPr>
          <w:r w:rsidRPr="00F143E2">
            <w:rPr>
              <w:rFonts w:ascii="Geomanist Book" w:hAnsi="Geomanist Book"/>
              <w:sz w:val="16"/>
              <w:szCs w:val="13"/>
            </w:rPr>
            <w:t>MINISTERUL CULTURII</w:t>
          </w:r>
        </w:p>
        <w:p w14:paraId="2E28A99B" w14:textId="0FD2561B" w:rsidR="00F143E2" w:rsidRPr="004B2526" w:rsidRDefault="00F143E2" w:rsidP="00F143E2">
          <w:pPr>
            <w:pStyle w:val="Header"/>
            <w:rPr>
              <w:rFonts w:ascii="Geomanist Book" w:hAnsi="Geomanist Book"/>
              <w:sz w:val="16"/>
              <w:szCs w:val="13"/>
            </w:rPr>
          </w:pPr>
        </w:p>
      </w:tc>
      <w:tc>
        <w:tcPr>
          <w:tcW w:w="6221" w:type="dxa"/>
        </w:tcPr>
        <w:p w14:paraId="68FF61C5" w14:textId="77777777" w:rsidR="00F143E2" w:rsidRDefault="00F143E2" w:rsidP="00F143E2">
          <w:pPr>
            <w:pStyle w:val="Header"/>
            <w:rPr>
              <w:rFonts w:ascii="Geomanist Book" w:hAnsi="Geomanist Book"/>
              <w:sz w:val="15"/>
              <w:szCs w:val="13"/>
            </w:rPr>
          </w:pPr>
          <w:r>
            <w:rPr>
              <w:rFonts w:ascii="Geomanist Book" w:hAnsi="Geomanist Book"/>
              <w:noProof/>
              <w:sz w:val="15"/>
              <w:szCs w:val="13"/>
              <w:lang w:val="en-US"/>
            </w:rPr>
            <w:drawing>
              <wp:inline distT="0" distB="0" distL="0" distR="0" wp14:anchorId="325B5061" wp14:editId="74275D58">
                <wp:extent cx="3600229" cy="198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MNIT_CMYK.png"/>
                        <pic:cNvPicPr/>
                      </pic:nvPicPr>
                      <pic:blipFill>
                        <a:blip r:embed="rId1">
                          <a:extLst>
                            <a:ext uri="{28A0092B-C50C-407E-A947-70E740481C1C}">
                              <a14:useLocalDpi xmlns:a14="http://schemas.microsoft.com/office/drawing/2010/main" val="0"/>
                            </a:ext>
                          </a:extLst>
                        </a:blip>
                        <a:stretch>
                          <a:fillRect/>
                        </a:stretch>
                      </pic:blipFill>
                      <pic:spPr>
                        <a:xfrm>
                          <a:off x="0" y="0"/>
                          <a:ext cx="3600229" cy="1980000"/>
                        </a:xfrm>
                        <a:prstGeom prst="rect">
                          <a:avLst/>
                        </a:prstGeom>
                      </pic:spPr>
                    </pic:pic>
                  </a:graphicData>
                </a:graphic>
              </wp:inline>
            </w:drawing>
          </w:r>
        </w:p>
      </w:tc>
    </w:tr>
  </w:tbl>
  <w:p w14:paraId="1E64ABD3" w14:textId="77777777" w:rsidR="00F07865" w:rsidRPr="00F143E2" w:rsidRDefault="00F07865">
    <w:pPr>
      <w:pStyle w:val="Header"/>
      <w:rPr>
        <w:rFonts w:ascii="Geomanist Book" w:hAnsi="Geomanist Book"/>
        <w:sz w:val="15"/>
        <w:szCs w:val="1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3AE1D13"/>
    <w:multiLevelType w:val="hybridMultilevel"/>
    <w:tmpl w:val="A680E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144C5"/>
    <w:multiLevelType w:val="hybridMultilevel"/>
    <w:tmpl w:val="2DCC3B68"/>
    <w:lvl w:ilvl="0" w:tplc="CDB4ED0A">
      <w:start w:val="19"/>
      <w:numFmt w:val="bullet"/>
      <w:lvlText w:val="-"/>
      <w:lvlJc w:val="left"/>
      <w:pPr>
        <w:ind w:left="720" w:hanging="360"/>
      </w:pPr>
      <w:rPr>
        <w:rFonts w:ascii="Geomanist" w:eastAsiaTheme="minorHAnsi" w:hAnsi="Geomanis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B1426B"/>
    <w:multiLevelType w:val="hybridMultilevel"/>
    <w:tmpl w:val="25885B70"/>
    <w:lvl w:ilvl="0" w:tplc="65F27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5207C7"/>
    <w:multiLevelType w:val="hybridMultilevel"/>
    <w:tmpl w:val="131EB14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19141D"/>
    <w:multiLevelType w:val="hybridMultilevel"/>
    <w:tmpl w:val="9DE4E5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1FB6D19"/>
    <w:multiLevelType w:val="hybridMultilevel"/>
    <w:tmpl w:val="C700EDCA"/>
    <w:lvl w:ilvl="0" w:tplc="0DD64F4E">
      <w:start w:val="1"/>
      <w:numFmt w:val="decimal"/>
      <w:pStyle w:val="Heading1"/>
      <w:lvlText w:val="%1."/>
      <w:lvlJc w:val="left"/>
      <w:pPr>
        <w:ind w:left="1080" w:hanging="360"/>
      </w:pPr>
    </w:lvl>
    <w:lvl w:ilvl="1" w:tplc="08090019">
      <w:start w:val="1"/>
      <w:numFmt w:val="lowerLetter"/>
      <w:lvlText w:val="%2."/>
      <w:lvlJc w:val="left"/>
      <w:pPr>
        <w:ind w:left="1800" w:hanging="360"/>
      </w:pPr>
    </w:lvl>
    <w:lvl w:ilvl="2" w:tplc="0809001B">
      <w:start w:val="1"/>
      <w:numFmt w:val="lowerRoman"/>
      <w:pStyle w:val="Heading3"/>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pStyle w:val="Heading6"/>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392654789">
    <w:abstractNumId w:val="2"/>
  </w:num>
  <w:num w:numId="2" w16cid:durableId="1089083988">
    <w:abstractNumId w:val="3"/>
  </w:num>
  <w:num w:numId="3" w16cid:durableId="1756046725">
    <w:abstractNumId w:val="1"/>
  </w:num>
  <w:num w:numId="4" w16cid:durableId="14884725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04852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38795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51794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865"/>
    <w:rsid w:val="00031D54"/>
    <w:rsid w:val="0004250C"/>
    <w:rsid w:val="000B5923"/>
    <w:rsid w:val="000B65A0"/>
    <w:rsid w:val="000C1657"/>
    <w:rsid w:val="000F72EF"/>
    <w:rsid w:val="00112EC7"/>
    <w:rsid w:val="001412A6"/>
    <w:rsid w:val="00154BFE"/>
    <w:rsid w:val="00173DA5"/>
    <w:rsid w:val="001779E7"/>
    <w:rsid w:val="00195C43"/>
    <w:rsid w:val="001B2467"/>
    <w:rsid w:val="001D684B"/>
    <w:rsid w:val="002018BB"/>
    <w:rsid w:val="00202FC3"/>
    <w:rsid w:val="00213D02"/>
    <w:rsid w:val="00241334"/>
    <w:rsid w:val="00287EC5"/>
    <w:rsid w:val="00296E36"/>
    <w:rsid w:val="00305872"/>
    <w:rsid w:val="0031271F"/>
    <w:rsid w:val="00356523"/>
    <w:rsid w:val="00361A3F"/>
    <w:rsid w:val="003E4A74"/>
    <w:rsid w:val="004349CF"/>
    <w:rsid w:val="00444468"/>
    <w:rsid w:val="00447F5E"/>
    <w:rsid w:val="00462346"/>
    <w:rsid w:val="004B213F"/>
    <w:rsid w:val="004B2526"/>
    <w:rsid w:val="004C4355"/>
    <w:rsid w:val="004D3F0A"/>
    <w:rsid w:val="004D6D81"/>
    <w:rsid w:val="004E2372"/>
    <w:rsid w:val="00564F94"/>
    <w:rsid w:val="00590703"/>
    <w:rsid w:val="0062246A"/>
    <w:rsid w:val="0063401B"/>
    <w:rsid w:val="006442A8"/>
    <w:rsid w:val="006555BD"/>
    <w:rsid w:val="00701141"/>
    <w:rsid w:val="00715C7D"/>
    <w:rsid w:val="007555F3"/>
    <w:rsid w:val="007E04B7"/>
    <w:rsid w:val="00814771"/>
    <w:rsid w:val="00824394"/>
    <w:rsid w:val="0083701E"/>
    <w:rsid w:val="00860EA1"/>
    <w:rsid w:val="008F1307"/>
    <w:rsid w:val="008F5B28"/>
    <w:rsid w:val="009349B9"/>
    <w:rsid w:val="0098413A"/>
    <w:rsid w:val="00A04AC8"/>
    <w:rsid w:val="00A6348E"/>
    <w:rsid w:val="00A72536"/>
    <w:rsid w:val="00A81A25"/>
    <w:rsid w:val="00AA0243"/>
    <w:rsid w:val="00AF4A59"/>
    <w:rsid w:val="00B6514F"/>
    <w:rsid w:val="00BA121E"/>
    <w:rsid w:val="00BA577E"/>
    <w:rsid w:val="00BB22BC"/>
    <w:rsid w:val="00BB29D2"/>
    <w:rsid w:val="00BE0EBC"/>
    <w:rsid w:val="00BE3763"/>
    <w:rsid w:val="00BF12F4"/>
    <w:rsid w:val="00C111BE"/>
    <w:rsid w:val="00C60499"/>
    <w:rsid w:val="00C739D9"/>
    <w:rsid w:val="00CB58EB"/>
    <w:rsid w:val="00CE05B7"/>
    <w:rsid w:val="00D255D0"/>
    <w:rsid w:val="00D34152"/>
    <w:rsid w:val="00D44227"/>
    <w:rsid w:val="00D4673D"/>
    <w:rsid w:val="00D673AB"/>
    <w:rsid w:val="00D70DD6"/>
    <w:rsid w:val="00DD5748"/>
    <w:rsid w:val="00DE2FE6"/>
    <w:rsid w:val="00DF7E22"/>
    <w:rsid w:val="00E31015"/>
    <w:rsid w:val="00E56361"/>
    <w:rsid w:val="00E869A7"/>
    <w:rsid w:val="00E950DB"/>
    <w:rsid w:val="00EE064F"/>
    <w:rsid w:val="00F07865"/>
    <w:rsid w:val="00F143E2"/>
    <w:rsid w:val="00F5026A"/>
    <w:rsid w:val="00F66297"/>
    <w:rsid w:val="00F86945"/>
    <w:rsid w:val="00FB2B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A576"/>
  <w15:docId w15:val="{7CF0312D-55F2-4850-AAF5-9A2007528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D5748"/>
    <w:pPr>
      <w:keepNext/>
      <w:widowControl w:val="0"/>
      <w:numPr>
        <w:numId w:val="4"/>
      </w:numPr>
      <w:suppressAutoHyphens/>
      <w:ind w:left="0" w:firstLine="0"/>
      <w:jc w:val="center"/>
      <w:outlineLvl w:val="0"/>
    </w:pPr>
    <w:rPr>
      <w:rFonts w:ascii="Times New Roman" w:eastAsia="Andale Sans UI" w:hAnsi="Times New Roman" w:cs="Times New Roman"/>
      <w:kern w:val="2"/>
      <w:sz w:val="32"/>
      <w:lang w:val="en-US"/>
    </w:rPr>
  </w:style>
  <w:style w:type="paragraph" w:styleId="Heading3">
    <w:name w:val="heading 3"/>
    <w:basedOn w:val="Normal"/>
    <w:next w:val="Normal"/>
    <w:link w:val="Heading3Char"/>
    <w:semiHidden/>
    <w:unhideWhenUsed/>
    <w:qFormat/>
    <w:rsid w:val="00DD5748"/>
    <w:pPr>
      <w:keepNext/>
      <w:widowControl w:val="0"/>
      <w:numPr>
        <w:ilvl w:val="2"/>
        <w:numId w:val="4"/>
      </w:numPr>
      <w:suppressAutoHyphens/>
      <w:ind w:left="0" w:firstLine="0"/>
      <w:jc w:val="center"/>
      <w:outlineLvl w:val="2"/>
    </w:pPr>
    <w:rPr>
      <w:rFonts w:ascii="Times New Roman" w:eastAsia="Andale Sans UI" w:hAnsi="Times New Roman" w:cs="Times New Roman"/>
      <w:b/>
      <w:color w:val="FF0000"/>
      <w:kern w:val="2"/>
      <w:sz w:val="28"/>
      <w:lang w:val="fr-FR"/>
    </w:rPr>
  </w:style>
  <w:style w:type="paragraph" w:styleId="Heading6">
    <w:name w:val="heading 6"/>
    <w:basedOn w:val="Normal"/>
    <w:next w:val="Normal"/>
    <w:link w:val="Heading6Char"/>
    <w:semiHidden/>
    <w:unhideWhenUsed/>
    <w:qFormat/>
    <w:rsid w:val="00DD5748"/>
    <w:pPr>
      <w:keepNext/>
      <w:widowControl w:val="0"/>
      <w:numPr>
        <w:ilvl w:val="5"/>
        <w:numId w:val="4"/>
      </w:numPr>
      <w:suppressAutoHyphens/>
      <w:ind w:left="0" w:firstLine="0"/>
      <w:jc w:val="center"/>
      <w:outlineLvl w:val="5"/>
    </w:pPr>
    <w:rPr>
      <w:rFonts w:ascii="Arial" w:eastAsia="Andale Sans UI" w:hAnsi="Arial" w:cs="Arial"/>
      <w:b/>
      <w:kern w:val="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7865"/>
    <w:pPr>
      <w:tabs>
        <w:tab w:val="center" w:pos="4536"/>
        <w:tab w:val="right" w:pos="9072"/>
      </w:tabs>
    </w:pPr>
  </w:style>
  <w:style w:type="character" w:customStyle="1" w:styleId="HeaderChar">
    <w:name w:val="Header Char"/>
    <w:basedOn w:val="DefaultParagraphFont"/>
    <w:link w:val="Header"/>
    <w:uiPriority w:val="99"/>
    <w:rsid w:val="00F07865"/>
  </w:style>
  <w:style w:type="paragraph" w:styleId="Footer">
    <w:name w:val="footer"/>
    <w:basedOn w:val="Normal"/>
    <w:link w:val="FooterChar"/>
    <w:uiPriority w:val="99"/>
    <w:unhideWhenUsed/>
    <w:rsid w:val="00F07865"/>
    <w:pPr>
      <w:tabs>
        <w:tab w:val="center" w:pos="4536"/>
        <w:tab w:val="right" w:pos="9072"/>
      </w:tabs>
    </w:pPr>
  </w:style>
  <w:style w:type="character" w:customStyle="1" w:styleId="FooterChar">
    <w:name w:val="Footer Char"/>
    <w:basedOn w:val="DefaultParagraphFont"/>
    <w:link w:val="Footer"/>
    <w:uiPriority w:val="99"/>
    <w:rsid w:val="00F07865"/>
  </w:style>
  <w:style w:type="table" w:styleId="TableGrid">
    <w:name w:val="Table Grid"/>
    <w:basedOn w:val="TableNormal"/>
    <w:uiPriority w:val="39"/>
    <w:rsid w:val="00F143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271F"/>
    <w:rPr>
      <w:color w:val="0563C1" w:themeColor="hyperlink"/>
      <w:u w:val="single"/>
    </w:rPr>
  </w:style>
  <w:style w:type="character" w:customStyle="1" w:styleId="UnresolvedMention1">
    <w:name w:val="Unresolved Mention1"/>
    <w:basedOn w:val="DefaultParagraphFont"/>
    <w:uiPriority w:val="99"/>
    <w:semiHidden/>
    <w:unhideWhenUsed/>
    <w:rsid w:val="0031271F"/>
    <w:rPr>
      <w:color w:val="808080"/>
      <w:shd w:val="clear" w:color="auto" w:fill="E6E6E6"/>
    </w:rPr>
  </w:style>
  <w:style w:type="character" w:styleId="PageNumber">
    <w:name w:val="page number"/>
    <w:basedOn w:val="DefaultParagraphFont"/>
    <w:uiPriority w:val="99"/>
    <w:semiHidden/>
    <w:unhideWhenUsed/>
    <w:rsid w:val="0031271F"/>
  </w:style>
  <w:style w:type="paragraph" w:styleId="ListParagraph">
    <w:name w:val="List Paragraph"/>
    <w:basedOn w:val="Normal"/>
    <w:uiPriority w:val="34"/>
    <w:qFormat/>
    <w:rsid w:val="00B6514F"/>
    <w:pPr>
      <w:ind w:left="720"/>
      <w:contextualSpacing/>
    </w:pPr>
  </w:style>
  <w:style w:type="paragraph" w:styleId="BalloonText">
    <w:name w:val="Balloon Text"/>
    <w:basedOn w:val="Normal"/>
    <w:link w:val="BalloonTextChar"/>
    <w:uiPriority w:val="99"/>
    <w:semiHidden/>
    <w:unhideWhenUsed/>
    <w:rsid w:val="00BB22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B22BC"/>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4D3F0A"/>
    <w:rPr>
      <w:sz w:val="20"/>
      <w:szCs w:val="20"/>
    </w:rPr>
  </w:style>
  <w:style w:type="character" w:customStyle="1" w:styleId="FootnoteTextChar">
    <w:name w:val="Footnote Text Char"/>
    <w:basedOn w:val="DefaultParagraphFont"/>
    <w:link w:val="FootnoteText"/>
    <w:uiPriority w:val="99"/>
    <w:semiHidden/>
    <w:rsid w:val="004D3F0A"/>
    <w:rPr>
      <w:sz w:val="20"/>
      <w:szCs w:val="20"/>
    </w:rPr>
  </w:style>
  <w:style w:type="character" w:styleId="FootnoteReference">
    <w:name w:val="footnote reference"/>
    <w:basedOn w:val="DefaultParagraphFont"/>
    <w:uiPriority w:val="99"/>
    <w:semiHidden/>
    <w:unhideWhenUsed/>
    <w:rsid w:val="004D3F0A"/>
    <w:rPr>
      <w:vertAlign w:val="superscript"/>
    </w:rPr>
  </w:style>
  <w:style w:type="character" w:styleId="LineNumber">
    <w:name w:val="line number"/>
    <w:basedOn w:val="DefaultParagraphFont"/>
    <w:uiPriority w:val="99"/>
    <w:semiHidden/>
    <w:unhideWhenUsed/>
    <w:rsid w:val="00A04AC8"/>
  </w:style>
  <w:style w:type="character" w:customStyle="1" w:styleId="Heading1Char">
    <w:name w:val="Heading 1 Char"/>
    <w:basedOn w:val="DefaultParagraphFont"/>
    <w:link w:val="Heading1"/>
    <w:rsid w:val="00DD5748"/>
    <w:rPr>
      <w:rFonts w:ascii="Times New Roman" w:eastAsia="Andale Sans UI" w:hAnsi="Times New Roman" w:cs="Times New Roman"/>
      <w:kern w:val="2"/>
      <w:sz w:val="32"/>
      <w:lang w:val="en-US"/>
    </w:rPr>
  </w:style>
  <w:style w:type="character" w:customStyle="1" w:styleId="Heading3Char">
    <w:name w:val="Heading 3 Char"/>
    <w:basedOn w:val="DefaultParagraphFont"/>
    <w:link w:val="Heading3"/>
    <w:semiHidden/>
    <w:rsid w:val="00DD5748"/>
    <w:rPr>
      <w:rFonts w:ascii="Times New Roman" w:eastAsia="Andale Sans UI" w:hAnsi="Times New Roman" w:cs="Times New Roman"/>
      <w:b/>
      <w:color w:val="FF0000"/>
      <w:kern w:val="2"/>
      <w:sz w:val="28"/>
      <w:lang w:val="fr-FR"/>
    </w:rPr>
  </w:style>
  <w:style w:type="character" w:customStyle="1" w:styleId="Heading6Char">
    <w:name w:val="Heading 6 Char"/>
    <w:basedOn w:val="DefaultParagraphFont"/>
    <w:link w:val="Heading6"/>
    <w:semiHidden/>
    <w:rsid w:val="00DD5748"/>
    <w:rPr>
      <w:rFonts w:ascii="Arial" w:eastAsia="Andale Sans UI" w:hAnsi="Arial" w:cs="Arial"/>
      <w:b/>
      <w:kern w:val="2"/>
      <w:lang w:val="en-US"/>
    </w:rPr>
  </w:style>
  <w:style w:type="paragraph" w:customStyle="1" w:styleId="Style3">
    <w:name w:val="Style3"/>
    <w:basedOn w:val="Normal"/>
    <w:rsid w:val="00DD5748"/>
    <w:pPr>
      <w:widowControl w:val="0"/>
      <w:tabs>
        <w:tab w:val="left" w:pos="2520"/>
      </w:tabs>
      <w:suppressAutoHyphens/>
      <w:ind w:left="360"/>
      <w:jc w:val="both"/>
    </w:pPr>
    <w:rPr>
      <w:rFonts w:ascii="Arial" w:eastAsia="Andale Sans UI" w:hAnsi="Arial" w:cs="Arial"/>
      <w:kern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8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nit.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9F66E-8F69-407C-A592-4A6831C6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904</Words>
  <Characters>5158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Cupcea</dc:creator>
  <cp:lastModifiedBy>It MNIT</cp:lastModifiedBy>
  <cp:revision>3</cp:revision>
  <cp:lastPrinted>2020-04-08T06:38:00Z</cp:lastPrinted>
  <dcterms:created xsi:type="dcterms:W3CDTF">2026-11-03T10:32:00Z</dcterms:created>
  <dcterms:modified xsi:type="dcterms:W3CDTF">2026-11-03T11:08:00Z</dcterms:modified>
</cp:coreProperties>
</file>